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446" w:rsidRPr="00EB3612" w:rsidRDefault="00621446" w:rsidP="00D47DA0">
      <w:pPr>
        <w:jc w:val="center"/>
        <w:rPr>
          <w:rFonts w:ascii="Times New Roman" w:hAnsi="Times New Roman" w:cs="Times New Roman"/>
          <w:b/>
          <w:i/>
          <w:szCs w:val="24"/>
        </w:rPr>
      </w:pPr>
      <w:r w:rsidRPr="00EB3612">
        <w:rPr>
          <w:rFonts w:ascii="Times New Roman" w:hAnsi="Times New Roman" w:cs="Times New Roman"/>
          <w:b/>
          <w:i/>
          <w:noProof/>
          <w:szCs w:val="24"/>
          <w:lang w:eastAsia="bg-BG"/>
        </w:rPr>
        <w:drawing>
          <wp:anchor distT="0" distB="0" distL="114300" distR="114300" simplePos="0" relativeHeight="251658240" behindDoc="0" locked="0" layoutInCell="1" allowOverlap="1" wp14:anchorId="7901DE7C" wp14:editId="57C12B97">
            <wp:simplePos x="0" y="0"/>
            <wp:positionH relativeFrom="column">
              <wp:posOffset>2366645</wp:posOffset>
            </wp:positionH>
            <wp:positionV relativeFrom="paragraph">
              <wp:posOffset>-528955</wp:posOffset>
            </wp:positionV>
            <wp:extent cx="800100" cy="800100"/>
            <wp:effectExtent l="0" t="0" r="0" b="0"/>
            <wp:wrapSquare wrapText="right"/>
            <wp:docPr id="1" name="Картина 1" descr="bratzigovo_znak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ratzigovo_znak cop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1446" w:rsidRPr="00EB3612" w:rsidRDefault="00621446" w:rsidP="00D47DA0">
      <w:pPr>
        <w:jc w:val="center"/>
        <w:rPr>
          <w:rFonts w:ascii="Times New Roman" w:hAnsi="Times New Roman" w:cs="Times New Roman"/>
          <w:b/>
          <w:i/>
          <w:szCs w:val="24"/>
        </w:rPr>
      </w:pPr>
    </w:p>
    <w:p w:rsidR="00621446" w:rsidRPr="00621446" w:rsidRDefault="00621446" w:rsidP="00621446">
      <w:pPr>
        <w:spacing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bg-BG"/>
        </w:rPr>
      </w:pPr>
      <w:r w:rsidRPr="00621446">
        <w:rPr>
          <w:rFonts w:ascii="Times New Roman" w:eastAsia="Times New Roman" w:hAnsi="Times New Roman" w:cs="Times New Roman"/>
          <w:b/>
          <w:szCs w:val="24"/>
          <w:lang w:eastAsia="bg-BG"/>
        </w:rPr>
        <w:t>ОБЩИНСКИ СЪВЕТ БРАЦИГОВО</w:t>
      </w:r>
    </w:p>
    <w:p w:rsidR="00621446" w:rsidRPr="00EB3612" w:rsidRDefault="00621446" w:rsidP="00D47DA0">
      <w:pPr>
        <w:jc w:val="center"/>
        <w:rPr>
          <w:rFonts w:ascii="Times New Roman" w:hAnsi="Times New Roman" w:cs="Times New Roman"/>
          <w:b/>
          <w:i/>
          <w:szCs w:val="24"/>
        </w:rPr>
      </w:pPr>
    </w:p>
    <w:p w:rsidR="00D47DA0" w:rsidRPr="00EB3612" w:rsidRDefault="00D47DA0" w:rsidP="00D47DA0">
      <w:pPr>
        <w:jc w:val="center"/>
        <w:rPr>
          <w:rFonts w:ascii="Times New Roman" w:hAnsi="Times New Roman" w:cs="Times New Roman"/>
          <w:b/>
          <w:i/>
          <w:szCs w:val="24"/>
        </w:rPr>
      </w:pPr>
      <w:r w:rsidRPr="00EB3612">
        <w:rPr>
          <w:rFonts w:ascii="Times New Roman" w:hAnsi="Times New Roman" w:cs="Times New Roman"/>
          <w:b/>
          <w:i/>
          <w:szCs w:val="24"/>
        </w:rPr>
        <w:t>НАРЕДБА</w:t>
      </w:r>
    </w:p>
    <w:p w:rsidR="00AF229C" w:rsidRDefault="00D47DA0" w:rsidP="00D47DA0">
      <w:pPr>
        <w:jc w:val="center"/>
        <w:rPr>
          <w:rFonts w:ascii="Times New Roman" w:hAnsi="Times New Roman" w:cs="Times New Roman"/>
          <w:b/>
          <w:i/>
          <w:szCs w:val="24"/>
        </w:rPr>
      </w:pPr>
      <w:r w:rsidRPr="00EB3612">
        <w:rPr>
          <w:rFonts w:ascii="Times New Roman" w:hAnsi="Times New Roman" w:cs="Times New Roman"/>
          <w:b/>
          <w:i/>
          <w:szCs w:val="24"/>
        </w:rPr>
        <w:t>ЗА УСЛОВИЯТА И РЕДА ЗА ЗАПИСВ</w:t>
      </w:r>
      <w:r w:rsidR="00461DF7">
        <w:rPr>
          <w:rFonts w:ascii="Times New Roman" w:hAnsi="Times New Roman" w:cs="Times New Roman"/>
          <w:b/>
          <w:i/>
          <w:szCs w:val="24"/>
        </w:rPr>
        <w:t xml:space="preserve">АНЕ, ОТПИСВАНЕ И ПРЕМЕСТВАНЕ НА </w:t>
      </w:r>
      <w:r w:rsidRPr="00EB3612">
        <w:rPr>
          <w:rFonts w:ascii="Times New Roman" w:hAnsi="Times New Roman" w:cs="Times New Roman"/>
          <w:b/>
          <w:i/>
          <w:szCs w:val="24"/>
        </w:rPr>
        <w:t xml:space="preserve">ДЕЦА В ОБЩИНСКИТЕ ДЕТСКИ ГРАДИНИ </w:t>
      </w:r>
    </w:p>
    <w:p w:rsidR="00D47DA0" w:rsidRPr="00EB3612" w:rsidRDefault="00D47DA0" w:rsidP="00D47DA0">
      <w:pPr>
        <w:jc w:val="center"/>
        <w:rPr>
          <w:rFonts w:ascii="Times New Roman" w:hAnsi="Times New Roman" w:cs="Times New Roman"/>
          <w:b/>
          <w:i/>
          <w:szCs w:val="24"/>
        </w:rPr>
      </w:pPr>
      <w:r w:rsidRPr="00EB3612">
        <w:rPr>
          <w:rFonts w:ascii="Times New Roman" w:hAnsi="Times New Roman" w:cs="Times New Roman"/>
          <w:b/>
          <w:i/>
          <w:szCs w:val="24"/>
        </w:rPr>
        <w:t>НА ТЕРИТОРИЯТА НА ОБЩИНА БРАЦИГОВО</w:t>
      </w:r>
    </w:p>
    <w:p w:rsidR="00D47DA0" w:rsidRPr="00EB3612" w:rsidRDefault="00D47DA0" w:rsidP="00D47DA0">
      <w:pPr>
        <w:jc w:val="both"/>
        <w:rPr>
          <w:rFonts w:ascii="Times New Roman" w:hAnsi="Times New Roman" w:cs="Times New Roman"/>
          <w:i/>
          <w:szCs w:val="24"/>
        </w:rPr>
      </w:pPr>
    </w:p>
    <w:p w:rsidR="00D47DA0" w:rsidRPr="00EB3612" w:rsidRDefault="00D47DA0" w:rsidP="00D47DA0">
      <w:pPr>
        <w:jc w:val="both"/>
        <w:rPr>
          <w:rFonts w:ascii="Times New Roman" w:hAnsi="Times New Roman" w:cs="Times New Roman"/>
          <w:szCs w:val="24"/>
        </w:rPr>
      </w:pPr>
    </w:p>
    <w:p w:rsidR="00D47DA0" w:rsidRPr="00EB3612" w:rsidRDefault="00D47DA0" w:rsidP="00D47DA0">
      <w:pPr>
        <w:jc w:val="center"/>
        <w:rPr>
          <w:rFonts w:ascii="Times New Roman" w:hAnsi="Times New Roman" w:cs="Times New Roman"/>
          <w:b/>
          <w:szCs w:val="24"/>
        </w:rPr>
      </w:pPr>
      <w:r w:rsidRPr="00EB3612">
        <w:rPr>
          <w:rFonts w:ascii="Times New Roman" w:hAnsi="Times New Roman" w:cs="Times New Roman"/>
          <w:b/>
          <w:szCs w:val="24"/>
        </w:rPr>
        <w:t>Глава първа</w:t>
      </w:r>
    </w:p>
    <w:p w:rsidR="00D47DA0" w:rsidRPr="00EB3612" w:rsidRDefault="00D47DA0" w:rsidP="00D47DA0">
      <w:pPr>
        <w:jc w:val="center"/>
        <w:rPr>
          <w:rFonts w:ascii="Times New Roman" w:hAnsi="Times New Roman" w:cs="Times New Roman"/>
          <w:b/>
          <w:szCs w:val="24"/>
        </w:rPr>
      </w:pPr>
      <w:r w:rsidRPr="00EB3612">
        <w:rPr>
          <w:rFonts w:ascii="Times New Roman" w:hAnsi="Times New Roman" w:cs="Times New Roman"/>
          <w:b/>
          <w:szCs w:val="24"/>
        </w:rPr>
        <w:t>ОБЩИ ПОЛОЖЕНИЯ</w:t>
      </w:r>
    </w:p>
    <w:p w:rsidR="00D47DA0" w:rsidRPr="00EB3612" w:rsidRDefault="00D47DA0" w:rsidP="00D47DA0">
      <w:pPr>
        <w:jc w:val="both"/>
        <w:rPr>
          <w:rFonts w:ascii="Times New Roman" w:hAnsi="Times New Roman" w:cs="Times New Roman"/>
          <w:szCs w:val="24"/>
        </w:rPr>
      </w:pP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Чл. 1. С тази наредба се определят условията и</w:t>
      </w:r>
      <w:r w:rsidRPr="00EB3612">
        <w:rPr>
          <w:rFonts w:ascii="Times New Roman" w:hAnsi="Times New Roman" w:cs="Times New Roman"/>
          <w:szCs w:val="24"/>
          <w:lang w:val="en-US"/>
        </w:rPr>
        <w:t xml:space="preserve"> </w:t>
      </w:r>
      <w:r w:rsidRPr="00EB3612">
        <w:rPr>
          <w:rFonts w:ascii="Times New Roman" w:hAnsi="Times New Roman" w:cs="Times New Roman"/>
          <w:szCs w:val="24"/>
        </w:rPr>
        <w:t>реда за записване, отписване и преместване на деца в общинските детски градини на територията на община Брацигово.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 xml:space="preserve">Чл. 2. Постъпването на децата в новосформиращите се групи в общинските детски ясли и първи групи в целодневните общински детски градини се осъществява по желание на родителите или </w:t>
      </w:r>
      <w:proofErr w:type="spellStart"/>
      <w:r w:rsidRPr="00EB3612">
        <w:rPr>
          <w:rFonts w:ascii="Times New Roman" w:hAnsi="Times New Roman" w:cs="Times New Roman"/>
          <w:szCs w:val="24"/>
        </w:rPr>
        <w:t>настойниците</w:t>
      </w:r>
      <w:proofErr w:type="spellEnd"/>
      <w:r w:rsidRPr="00EB3612">
        <w:rPr>
          <w:rFonts w:ascii="Times New Roman" w:hAnsi="Times New Roman" w:cs="Times New Roman"/>
          <w:szCs w:val="24"/>
        </w:rPr>
        <w:t xml:space="preserve"> на децата.</w:t>
      </w:r>
    </w:p>
    <w:p w:rsidR="00D47DA0" w:rsidRPr="00EB3612" w:rsidRDefault="00D47DA0" w:rsidP="00D47DA0">
      <w:pPr>
        <w:jc w:val="both"/>
        <w:rPr>
          <w:rFonts w:ascii="Times New Roman" w:hAnsi="Times New Roman" w:cs="Times New Roman"/>
          <w:szCs w:val="24"/>
        </w:rPr>
      </w:pPr>
    </w:p>
    <w:p w:rsidR="00D47DA0" w:rsidRPr="00EB3612" w:rsidRDefault="00D47DA0" w:rsidP="00D47DA0">
      <w:pPr>
        <w:jc w:val="center"/>
        <w:rPr>
          <w:rFonts w:ascii="Times New Roman" w:hAnsi="Times New Roman" w:cs="Times New Roman"/>
          <w:b/>
          <w:szCs w:val="24"/>
        </w:rPr>
      </w:pPr>
      <w:r w:rsidRPr="00EB3612">
        <w:rPr>
          <w:rFonts w:ascii="Times New Roman" w:hAnsi="Times New Roman" w:cs="Times New Roman"/>
          <w:b/>
          <w:szCs w:val="24"/>
        </w:rPr>
        <w:t>Глава втора</w:t>
      </w:r>
    </w:p>
    <w:p w:rsidR="00D47DA0" w:rsidRPr="00EB3612" w:rsidRDefault="00D47DA0" w:rsidP="00D47DA0">
      <w:pPr>
        <w:jc w:val="center"/>
        <w:rPr>
          <w:rFonts w:ascii="Times New Roman" w:hAnsi="Times New Roman" w:cs="Times New Roman"/>
          <w:b/>
          <w:szCs w:val="24"/>
        </w:rPr>
      </w:pPr>
      <w:r w:rsidRPr="00EB3612">
        <w:rPr>
          <w:rFonts w:ascii="Times New Roman" w:hAnsi="Times New Roman" w:cs="Times New Roman"/>
          <w:b/>
          <w:szCs w:val="24"/>
        </w:rPr>
        <w:t>ЗАДЪЛЖИТЕЛЕН НАБОР ОТ ДОКУМЕНТИ ПРИ КАНДИДАТСТВАНЕ</w:t>
      </w:r>
    </w:p>
    <w:p w:rsidR="00D47DA0" w:rsidRPr="00EB3612" w:rsidRDefault="00D47DA0" w:rsidP="00D47DA0">
      <w:pPr>
        <w:jc w:val="both"/>
        <w:rPr>
          <w:rFonts w:ascii="Times New Roman" w:hAnsi="Times New Roman" w:cs="Times New Roman"/>
          <w:szCs w:val="24"/>
        </w:rPr>
      </w:pP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Чл. 3.Кандидатстването става чрез подаване на писмени заявления по образец.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 xml:space="preserve">Чл. 4. Писмените заявления за прием на деца в общинските детски градини се подават препоръчително от 1 април до 31 май на всяка календарна година, за да се формират групите в детските градини, но може да се подават и през цялата календарна година. 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Чл. 5. В срока</w:t>
      </w:r>
      <w:r w:rsidRPr="00EB3612">
        <w:rPr>
          <w:rFonts w:ascii="Times New Roman" w:hAnsi="Times New Roman" w:cs="Times New Roman"/>
          <w:szCs w:val="24"/>
          <w:lang w:val="en-US"/>
        </w:rPr>
        <w:t xml:space="preserve"> </w:t>
      </w:r>
      <w:r w:rsidRPr="00EB3612">
        <w:rPr>
          <w:rFonts w:ascii="Times New Roman" w:hAnsi="Times New Roman" w:cs="Times New Roman"/>
          <w:szCs w:val="24"/>
        </w:rPr>
        <w:t>по чл. 4 е препоръчително да се подават и заявления за постъпването в общинска детска градина на деца при условията на чл. 57, ал. 2 от Закона за предучилищното и училищното образование, но може да се подават и през цялата календарна година.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Чл. 6.Постъпване на деца в общинските детски градини се осъществява целогодишно. Преместване на деца от една в друга детска градина може да се осъществява през цялата учебна година при наличието на свободни места.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Чл. 7.Писмените заявления се подават от единия родител или настойник, с постоянен или настоящ адрес в община Брацигово, или от пълномощник с изрично нотариално заверено пълномощно, който представя в детската градина следните документи:</w:t>
      </w:r>
    </w:p>
    <w:p w:rsidR="00D47DA0" w:rsidRPr="00EB3612" w:rsidRDefault="00D47DA0" w:rsidP="00D47DA0">
      <w:pPr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ab/>
        <w:t>1. заявление по образец (еднотипен формуляр за всички), включващо:</w:t>
      </w:r>
    </w:p>
    <w:p w:rsidR="00D47DA0" w:rsidRPr="00EB3612" w:rsidRDefault="00D47DA0" w:rsidP="00D47DA0">
      <w:pPr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ab/>
        <w:t>а) трите имена и ЕГН на заявителя, както и негови: адрес, телефон и електронна поща (ако има) за връзка;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lastRenderedPageBreak/>
        <w:t xml:space="preserve">б) трите имена, ЕГН и постоянен адрес на родителите или </w:t>
      </w:r>
      <w:proofErr w:type="spellStart"/>
      <w:r w:rsidRPr="00EB3612">
        <w:rPr>
          <w:rFonts w:ascii="Times New Roman" w:hAnsi="Times New Roman" w:cs="Times New Roman"/>
          <w:szCs w:val="24"/>
        </w:rPr>
        <w:t>настойниците</w:t>
      </w:r>
      <w:proofErr w:type="spellEnd"/>
      <w:r w:rsidRPr="00EB3612">
        <w:rPr>
          <w:rFonts w:ascii="Times New Roman" w:hAnsi="Times New Roman" w:cs="Times New Roman"/>
          <w:szCs w:val="24"/>
        </w:rPr>
        <w:t>, или настоящ адрес, ако постоянният не е в община Брацигово, както и техни телефони и електронни пощи (ако имат такива) за връзка;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в) трите имена и ЕГН на детето;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г) изрично нотариално заверено пълномощно, когато заявлението се подава чрез пълномощник.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2. копие от акт за раждане на детето, като се представя и оригинал за сверяване верността на копието, след което оригиналът се връща на заявителя;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3. заверено от заявителя копие на лична карта на родителя или настойника за удостоверяване на постоянен адрес или удостоверение за настоящ адрес, в случай че постоянният адрес не е на територията на община Брацигово;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 xml:space="preserve">4. документ, удостоверяващ заетостта на родителите или </w:t>
      </w:r>
      <w:proofErr w:type="spellStart"/>
      <w:r w:rsidRPr="00EB3612">
        <w:rPr>
          <w:rFonts w:ascii="Times New Roman" w:hAnsi="Times New Roman" w:cs="Times New Roman"/>
          <w:szCs w:val="24"/>
        </w:rPr>
        <w:t>настойниците</w:t>
      </w:r>
      <w:proofErr w:type="spellEnd"/>
      <w:r w:rsidRPr="00EB3612">
        <w:rPr>
          <w:rFonts w:ascii="Times New Roman" w:hAnsi="Times New Roman" w:cs="Times New Roman"/>
          <w:szCs w:val="24"/>
        </w:rPr>
        <w:t xml:space="preserve">, т. е. дали са в трудово правоотношение, служебно правоотношение, </w:t>
      </w:r>
      <w:proofErr w:type="spellStart"/>
      <w:r w:rsidRPr="00EB3612">
        <w:rPr>
          <w:rFonts w:ascii="Times New Roman" w:hAnsi="Times New Roman" w:cs="Times New Roman"/>
          <w:szCs w:val="24"/>
        </w:rPr>
        <w:t>самоосигуряващи</w:t>
      </w:r>
      <w:proofErr w:type="spellEnd"/>
      <w:r w:rsidRPr="00EB3612">
        <w:rPr>
          <w:rFonts w:ascii="Times New Roman" w:hAnsi="Times New Roman" w:cs="Times New Roman"/>
          <w:szCs w:val="24"/>
        </w:rPr>
        <w:t xml:space="preserve"> се, родител или настойник пенсионер по болест – без право на работа, в отпуск по майчинство, студент, докторант или специализант в редовна форма на обучение, както следва: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 xml:space="preserve">а) документ от работодател, че двамата родители или </w:t>
      </w:r>
      <w:proofErr w:type="spellStart"/>
      <w:r w:rsidRPr="00EB3612">
        <w:rPr>
          <w:rFonts w:ascii="Times New Roman" w:hAnsi="Times New Roman" w:cs="Times New Roman"/>
          <w:szCs w:val="24"/>
        </w:rPr>
        <w:t>настойници</w:t>
      </w:r>
      <w:proofErr w:type="spellEnd"/>
      <w:r w:rsidRPr="00EB3612">
        <w:rPr>
          <w:rFonts w:ascii="Times New Roman" w:hAnsi="Times New Roman" w:cs="Times New Roman"/>
          <w:szCs w:val="24"/>
        </w:rPr>
        <w:t xml:space="preserve"> работят по трудов или служебен договор, който да съдържа изходящ номер, мокър печат с подпис и единен идентификационен код на фирмата;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 xml:space="preserve">б) актуален документ за регистрация от Бюро по труда – Пещера, ако един или двамата родители или </w:t>
      </w:r>
      <w:proofErr w:type="spellStart"/>
      <w:r w:rsidRPr="00EB3612">
        <w:rPr>
          <w:rFonts w:ascii="Times New Roman" w:hAnsi="Times New Roman" w:cs="Times New Roman"/>
          <w:szCs w:val="24"/>
        </w:rPr>
        <w:t>настойници</w:t>
      </w:r>
      <w:proofErr w:type="spellEnd"/>
      <w:r w:rsidRPr="00EB3612">
        <w:rPr>
          <w:rFonts w:ascii="Times New Roman" w:hAnsi="Times New Roman" w:cs="Times New Roman"/>
          <w:szCs w:val="24"/>
        </w:rPr>
        <w:t xml:space="preserve"> са безработни;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в) заверено копие от годишна данъчна декларация по чл. 50 от ЗДДФЛ или чл. 92 от ЗКПО за предходната календарна година, ако родител или настойник е данъчно задължено лице по някой от посочените закони (чл. 3 – 14 от ЗДДФЛ; чл. 2 от ЗКПО);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г) решение на НОИ, ако родител или настойник е пенсионер по болест без право на работа;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д) служебна бележка от работодател или от НОИ, ако родител или настойник е в отпуск по майчинство;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е) уверение от ВУЗ, ако родител или настойник е студент, докторант или специализант.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5.заверено от заявителя копие на акт за смърт на единия родител, в случай че е починал;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6. заверено от заявителя копие на акта за назначаване на настойника (ако е назначен такъв);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7. декларация от родителя или настойника за вида на организация на образование на детето в съответната детска градина;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8. други, съгласно чл. 9, ако родителят или настойникът иска да ползва предимство при приемането на детето в общинската детска градина.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Чл. 8. Приемът на документи се извършва от директора на детското заведение или от определено със заповед от него лице, което проверява документите, сверява данните и завежда подаденото заявление във входящия регистър с пореден номер.</w:t>
      </w:r>
    </w:p>
    <w:p w:rsidR="00D47DA0" w:rsidRPr="00EB3612" w:rsidRDefault="00D47DA0" w:rsidP="00461DF7">
      <w:pPr>
        <w:rPr>
          <w:rFonts w:ascii="Times New Roman" w:hAnsi="Times New Roman" w:cs="Times New Roman"/>
          <w:b/>
          <w:szCs w:val="24"/>
        </w:rPr>
      </w:pPr>
    </w:p>
    <w:p w:rsidR="00D47DA0" w:rsidRPr="00EB3612" w:rsidRDefault="00D47DA0" w:rsidP="00D47DA0">
      <w:pPr>
        <w:jc w:val="center"/>
        <w:rPr>
          <w:rFonts w:ascii="Times New Roman" w:hAnsi="Times New Roman" w:cs="Times New Roman"/>
          <w:b/>
          <w:szCs w:val="24"/>
        </w:rPr>
      </w:pPr>
      <w:r w:rsidRPr="00EB3612">
        <w:rPr>
          <w:rFonts w:ascii="Times New Roman" w:hAnsi="Times New Roman" w:cs="Times New Roman"/>
          <w:b/>
          <w:szCs w:val="24"/>
        </w:rPr>
        <w:t>Глава трета</w:t>
      </w:r>
    </w:p>
    <w:p w:rsidR="00D47DA0" w:rsidRPr="00461DF7" w:rsidRDefault="00D47DA0" w:rsidP="00461DF7">
      <w:pPr>
        <w:jc w:val="center"/>
        <w:rPr>
          <w:rFonts w:ascii="Times New Roman" w:hAnsi="Times New Roman" w:cs="Times New Roman"/>
          <w:b/>
          <w:szCs w:val="24"/>
        </w:rPr>
      </w:pPr>
      <w:r w:rsidRPr="00EB3612">
        <w:rPr>
          <w:rFonts w:ascii="Times New Roman" w:hAnsi="Times New Roman" w:cs="Times New Roman"/>
          <w:b/>
          <w:szCs w:val="24"/>
        </w:rPr>
        <w:t>УСЛОВИЯ ЗА ПРЕДИМСТВА ПРИ ЗАПИСВАНЕ</w:t>
      </w:r>
    </w:p>
    <w:p w:rsidR="00D47DA0" w:rsidRPr="00EB3612" w:rsidRDefault="00D47DA0" w:rsidP="00D47DA0">
      <w:pPr>
        <w:jc w:val="center"/>
        <w:rPr>
          <w:rFonts w:ascii="Times New Roman" w:hAnsi="Times New Roman" w:cs="Times New Roman"/>
          <w:b/>
          <w:szCs w:val="24"/>
        </w:rPr>
      </w:pPr>
      <w:r w:rsidRPr="00EB3612">
        <w:rPr>
          <w:rFonts w:ascii="Times New Roman" w:hAnsi="Times New Roman" w:cs="Times New Roman"/>
          <w:b/>
          <w:szCs w:val="24"/>
        </w:rPr>
        <w:lastRenderedPageBreak/>
        <w:t>Класиране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Чл. 9. В общинските детски градини с предимство се приемат деца при следните условия: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 xml:space="preserve">а) деца, чиито родители или </w:t>
      </w:r>
      <w:proofErr w:type="spellStart"/>
      <w:r w:rsidRPr="00EB3612">
        <w:rPr>
          <w:rFonts w:ascii="Times New Roman" w:hAnsi="Times New Roman" w:cs="Times New Roman"/>
          <w:szCs w:val="24"/>
        </w:rPr>
        <w:t>настойници</w:t>
      </w:r>
      <w:proofErr w:type="spellEnd"/>
      <w:r w:rsidRPr="00EB3612">
        <w:rPr>
          <w:rFonts w:ascii="Times New Roman" w:hAnsi="Times New Roman" w:cs="Times New Roman"/>
          <w:szCs w:val="24"/>
        </w:rPr>
        <w:t xml:space="preserve"> са с адресна регистрация в района, намиращ се в близост до детското заведение – удостоверява се с лична карта или с удостоверение за настоящ адрес, съгласно чл. 7;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б) деца със заболявания съгласно Наредба за медицинска експертиза на работоспособността до 16 г. – удостоверява се с решение на ЛКК или ТЕЛК;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в) деца от семейства, в които има други деца с тежки заболявания – удостоверява се с решение на ЛКК или ТЕЛК;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г) деца, на които поне един от родителите е с инвалидност над 71% - удостоверява се с решение на ТЕЛК;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 xml:space="preserve">д) деца от многодетни семейства с три и повече деца до 18г., като децата в ученическа възраст посещават редовна форма на обучение, деца – близнаци и деца – </w:t>
      </w:r>
      <w:proofErr w:type="spellStart"/>
      <w:r w:rsidRPr="00EB3612">
        <w:rPr>
          <w:rFonts w:ascii="Times New Roman" w:hAnsi="Times New Roman" w:cs="Times New Roman"/>
          <w:szCs w:val="24"/>
        </w:rPr>
        <w:t>тризнаци</w:t>
      </w:r>
      <w:proofErr w:type="spellEnd"/>
      <w:r w:rsidRPr="00EB3612">
        <w:rPr>
          <w:rFonts w:ascii="Times New Roman" w:hAnsi="Times New Roman" w:cs="Times New Roman"/>
          <w:szCs w:val="24"/>
        </w:rPr>
        <w:t xml:space="preserve"> – удостоверява се с актове за раждане и служебна бележка от училището за текущата учебна година;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 xml:space="preserve">е) деца – сираци или деца – </w:t>
      </w:r>
      <w:proofErr w:type="spellStart"/>
      <w:r w:rsidRPr="00EB3612">
        <w:rPr>
          <w:rFonts w:ascii="Times New Roman" w:hAnsi="Times New Roman" w:cs="Times New Roman"/>
          <w:szCs w:val="24"/>
        </w:rPr>
        <w:t>полусираци</w:t>
      </w:r>
      <w:proofErr w:type="spellEnd"/>
      <w:r w:rsidRPr="00EB3612">
        <w:rPr>
          <w:rFonts w:ascii="Times New Roman" w:hAnsi="Times New Roman" w:cs="Times New Roman"/>
          <w:szCs w:val="24"/>
        </w:rPr>
        <w:t xml:space="preserve"> – удостоверява се с акт за смърт на техен родител или родители;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ж) второ и следващо дете, ако друго дете от семейството посещава в момента същото детско заведение – справката се прави по служебен път;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з) деца на родители – студенти, докторанти или специализанти в редовна форма на обучение – удостоверява се с уверение от съответния ВУЗ;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и) дете, настанено за отглеждане в приемно семейство, съгласно чл.26 от Закона за закрила на детето – удостоверява се с документ от Дирекция “Социално подпомагане“ – гр. Пещера;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 xml:space="preserve">к) деца от специализирани институции и </w:t>
      </w:r>
      <w:proofErr w:type="spellStart"/>
      <w:r w:rsidRPr="00EB3612">
        <w:rPr>
          <w:rFonts w:ascii="Times New Roman" w:hAnsi="Times New Roman" w:cs="Times New Roman"/>
          <w:szCs w:val="24"/>
        </w:rPr>
        <w:t>резидентни</w:t>
      </w:r>
      <w:proofErr w:type="spellEnd"/>
      <w:r w:rsidRPr="00EB3612">
        <w:rPr>
          <w:rFonts w:ascii="Times New Roman" w:hAnsi="Times New Roman" w:cs="Times New Roman"/>
          <w:szCs w:val="24"/>
        </w:rPr>
        <w:t xml:space="preserve"> услуги – удостоверява се с документ от съответната институция.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Чл. 10. Предимството по чл. 9 трябва да е</w:t>
      </w:r>
      <w:r w:rsidRPr="00EB3612">
        <w:rPr>
          <w:rFonts w:ascii="Times New Roman" w:hAnsi="Times New Roman" w:cs="Times New Roman"/>
          <w:szCs w:val="24"/>
          <w:lang w:val="en-US"/>
        </w:rPr>
        <w:t xml:space="preserve"> </w:t>
      </w:r>
      <w:r w:rsidRPr="00EB3612">
        <w:rPr>
          <w:rFonts w:ascii="Times New Roman" w:hAnsi="Times New Roman" w:cs="Times New Roman"/>
          <w:szCs w:val="24"/>
        </w:rPr>
        <w:t>налице към датата на записване на детето в детското заведение.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Чл. 11. Деца, които не ползват предимства по чл. 9, се приемат по реда на входящия номер.</w:t>
      </w:r>
    </w:p>
    <w:p w:rsidR="00D47DA0" w:rsidRPr="00EB3612" w:rsidRDefault="00D47DA0" w:rsidP="00D47DA0">
      <w:pPr>
        <w:jc w:val="both"/>
        <w:rPr>
          <w:rFonts w:ascii="Times New Roman" w:hAnsi="Times New Roman" w:cs="Times New Roman"/>
          <w:szCs w:val="24"/>
        </w:rPr>
      </w:pPr>
    </w:p>
    <w:p w:rsidR="00D47DA0" w:rsidRPr="00EB3612" w:rsidRDefault="00D47DA0" w:rsidP="00D47DA0">
      <w:pPr>
        <w:jc w:val="center"/>
        <w:rPr>
          <w:rFonts w:ascii="Times New Roman" w:hAnsi="Times New Roman" w:cs="Times New Roman"/>
          <w:b/>
          <w:szCs w:val="24"/>
        </w:rPr>
      </w:pPr>
      <w:r w:rsidRPr="00EB3612">
        <w:rPr>
          <w:rFonts w:ascii="Times New Roman" w:hAnsi="Times New Roman" w:cs="Times New Roman"/>
          <w:b/>
          <w:szCs w:val="24"/>
        </w:rPr>
        <w:t>Глава четвърта</w:t>
      </w:r>
    </w:p>
    <w:p w:rsidR="00D47DA0" w:rsidRPr="00EB3612" w:rsidRDefault="00D47DA0" w:rsidP="00D47DA0">
      <w:pPr>
        <w:jc w:val="center"/>
        <w:rPr>
          <w:rFonts w:ascii="Times New Roman" w:hAnsi="Times New Roman" w:cs="Times New Roman"/>
          <w:b/>
          <w:szCs w:val="24"/>
        </w:rPr>
      </w:pPr>
      <w:r w:rsidRPr="00EB3612">
        <w:rPr>
          <w:rFonts w:ascii="Times New Roman" w:hAnsi="Times New Roman" w:cs="Times New Roman"/>
          <w:b/>
          <w:szCs w:val="24"/>
        </w:rPr>
        <w:t xml:space="preserve">ЗАПИСВАНЕ, ПРЕМЕСТВАНЕ И ОТПИСВАНЕ </w:t>
      </w:r>
    </w:p>
    <w:p w:rsidR="00D47DA0" w:rsidRPr="00EB3612" w:rsidRDefault="00D47DA0" w:rsidP="00D47DA0">
      <w:pPr>
        <w:jc w:val="both"/>
        <w:rPr>
          <w:rFonts w:ascii="Times New Roman" w:hAnsi="Times New Roman" w:cs="Times New Roman"/>
          <w:szCs w:val="24"/>
        </w:rPr>
      </w:pPr>
    </w:p>
    <w:p w:rsidR="00D47DA0" w:rsidRPr="00EB3612" w:rsidRDefault="00D47DA0" w:rsidP="00D47DA0">
      <w:pPr>
        <w:jc w:val="center"/>
        <w:rPr>
          <w:rFonts w:ascii="Times New Roman" w:hAnsi="Times New Roman" w:cs="Times New Roman"/>
          <w:b/>
          <w:szCs w:val="24"/>
        </w:rPr>
      </w:pPr>
      <w:r w:rsidRPr="00EB3612">
        <w:rPr>
          <w:rFonts w:ascii="Times New Roman" w:hAnsi="Times New Roman" w:cs="Times New Roman"/>
          <w:b/>
          <w:szCs w:val="24"/>
        </w:rPr>
        <w:t>Раздел І</w:t>
      </w:r>
    </w:p>
    <w:p w:rsidR="00D47DA0" w:rsidRPr="00EB3612" w:rsidRDefault="00D47DA0" w:rsidP="00D47DA0">
      <w:pPr>
        <w:jc w:val="center"/>
        <w:rPr>
          <w:rFonts w:ascii="Times New Roman" w:hAnsi="Times New Roman" w:cs="Times New Roman"/>
          <w:b/>
          <w:szCs w:val="24"/>
        </w:rPr>
      </w:pPr>
      <w:r w:rsidRPr="00EB3612">
        <w:rPr>
          <w:rFonts w:ascii="Times New Roman" w:hAnsi="Times New Roman" w:cs="Times New Roman"/>
          <w:b/>
          <w:szCs w:val="24"/>
        </w:rPr>
        <w:t>ЗАПИСВАНЕ</w:t>
      </w:r>
    </w:p>
    <w:p w:rsidR="00D47DA0" w:rsidRPr="00EB3612" w:rsidRDefault="00D47DA0" w:rsidP="00D47DA0">
      <w:pPr>
        <w:jc w:val="both"/>
        <w:rPr>
          <w:rFonts w:ascii="Times New Roman" w:hAnsi="Times New Roman" w:cs="Times New Roman"/>
          <w:szCs w:val="24"/>
        </w:rPr>
      </w:pP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Чл. 12. Списъците с приетите деца за ІІІ и ІV групи в общинските детски градини и детски ясли се обявяват на 10 юни на видно място във всяка детска</w:t>
      </w:r>
      <w:r w:rsidRPr="00EB3612">
        <w:rPr>
          <w:rFonts w:ascii="Times New Roman" w:hAnsi="Times New Roman" w:cs="Times New Roman"/>
          <w:szCs w:val="24"/>
          <w:lang w:val="en-US"/>
        </w:rPr>
        <w:t xml:space="preserve"> </w:t>
      </w:r>
      <w:r w:rsidRPr="00EB3612">
        <w:rPr>
          <w:rFonts w:ascii="Times New Roman" w:hAnsi="Times New Roman" w:cs="Times New Roman"/>
          <w:szCs w:val="24"/>
        </w:rPr>
        <w:t>градина.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Чл. 13. От 10 до 20 юни се извършва записване на новоприетите деца в съответната детска градина. Незаписаните в този срок деца автоматично отпадат от приетите и губят входящия номер, с който са участвали в класирането.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lastRenderedPageBreak/>
        <w:t>Чл. 14. До 30 юни на видно място в общинските детски градини и детски ясли се изнасят списъци с незаетите места, ако има такива.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 xml:space="preserve">Чл. 15. При записване и постъпване на детето в детската градина родителите или </w:t>
      </w:r>
      <w:proofErr w:type="spellStart"/>
      <w:r w:rsidRPr="00EB3612">
        <w:rPr>
          <w:rFonts w:ascii="Times New Roman" w:hAnsi="Times New Roman" w:cs="Times New Roman"/>
          <w:szCs w:val="24"/>
        </w:rPr>
        <w:t>настойниците</w:t>
      </w:r>
      <w:proofErr w:type="spellEnd"/>
      <w:r w:rsidRPr="00EB3612">
        <w:rPr>
          <w:rFonts w:ascii="Times New Roman" w:hAnsi="Times New Roman" w:cs="Times New Roman"/>
          <w:szCs w:val="24"/>
        </w:rPr>
        <w:t xml:space="preserve"> представят: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а) здравно – профилактична карта на детето, попълнена от личния лекар;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б) еднократен отрицателен резултат от изследване за патогенни чревни бактерии и чревни паразити, извършено не по-рано от 15 дни преди постъпване на детето в детската градина/детската ясла;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в) изследвания на кръв и урина на детето, извършени в едномесечен срок преди постъпването му в детска ясла и едноседмичен срок за ЦДГ;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 xml:space="preserve">г) изследване с отрицателна реакция по </w:t>
      </w:r>
      <w:proofErr w:type="spellStart"/>
      <w:r w:rsidRPr="00EB3612">
        <w:rPr>
          <w:rFonts w:ascii="Times New Roman" w:hAnsi="Times New Roman" w:cs="Times New Roman"/>
          <w:szCs w:val="24"/>
        </w:rPr>
        <w:t>Васерман</w:t>
      </w:r>
      <w:proofErr w:type="spellEnd"/>
      <w:r w:rsidRPr="00EB3612">
        <w:rPr>
          <w:rFonts w:ascii="Times New Roman" w:hAnsi="Times New Roman" w:cs="Times New Roman"/>
          <w:szCs w:val="24"/>
        </w:rPr>
        <w:t xml:space="preserve"> за единия от родителите, извършено в 6-месечен срок преди постъпване на детето в детска ясла; настойник не представя документ за такова изследване;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 xml:space="preserve">д) данни от личния лекар за </w:t>
      </w:r>
      <w:proofErr w:type="spellStart"/>
      <w:r w:rsidRPr="00EB3612">
        <w:rPr>
          <w:rFonts w:ascii="Times New Roman" w:hAnsi="Times New Roman" w:cs="Times New Roman"/>
          <w:szCs w:val="24"/>
        </w:rPr>
        <w:t>имунизационния</w:t>
      </w:r>
      <w:proofErr w:type="spellEnd"/>
      <w:r w:rsidRPr="00EB3612">
        <w:rPr>
          <w:rFonts w:ascii="Times New Roman" w:hAnsi="Times New Roman" w:cs="Times New Roman"/>
          <w:szCs w:val="24"/>
        </w:rPr>
        <w:t xml:space="preserve"> статус на детето, съгласно изискванията на Наредба №15/2005 г. за имунизациите в Република България; деца, на които не са извършени задължителните имунизации за възрастта могат да се приемат в детските градини, когато са налице трайни противопоказания за имунизирането им и са освободени по реда на Наредба №15 за имунизациите в РБ.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е) медицинска бележка за липсата на контакт на детето със заразно болен, издадена не по-късно от 3 дни преди постъпването му в детска ясла/детска градина.</w:t>
      </w:r>
    </w:p>
    <w:p w:rsidR="00D47DA0" w:rsidRPr="00EB3612" w:rsidRDefault="00D47DA0" w:rsidP="00461DF7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Чл. 16. При постъпване на дете в детска ясла или детска градина, неговият родител или настойник</w:t>
      </w:r>
      <w:r w:rsidRPr="00EB3612">
        <w:rPr>
          <w:rFonts w:ascii="Times New Roman" w:hAnsi="Times New Roman" w:cs="Times New Roman"/>
          <w:szCs w:val="24"/>
          <w:lang w:val="en-US"/>
        </w:rPr>
        <w:t xml:space="preserve"> </w:t>
      </w:r>
      <w:r w:rsidRPr="00EB3612">
        <w:rPr>
          <w:rFonts w:ascii="Times New Roman" w:hAnsi="Times New Roman" w:cs="Times New Roman"/>
          <w:szCs w:val="24"/>
        </w:rPr>
        <w:t>подписва и подава</w:t>
      </w:r>
      <w:r w:rsidRPr="00EB3612">
        <w:rPr>
          <w:rFonts w:ascii="Times New Roman" w:hAnsi="Times New Roman" w:cs="Times New Roman"/>
          <w:szCs w:val="24"/>
          <w:lang w:val="en-US"/>
        </w:rPr>
        <w:t xml:space="preserve"> </w:t>
      </w:r>
      <w:r w:rsidRPr="00EB3612">
        <w:rPr>
          <w:rFonts w:ascii="Times New Roman" w:hAnsi="Times New Roman" w:cs="Times New Roman"/>
          <w:szCs w:val="24"/>
        </w:rPr>
        <w:t>декларация до директора на детската градина, че е запознат и е съгласен с правилника за вътрешния ред на съответната детска градина.</w:t>
      </w:r>
    </w:p>
    <w:p w:rsidR="00D47DA0" w:rsidRPr="00EB3612" w:rsidRDefault="00D47DA0" w:rsidP="00D47DA0">
      <w:pPr>
        <w:jc w:val="center"/>
        <w:rPr>
          <w:rFonts w:ascii="Times New Roman" w:hAnsi="Times New Roman" w:cs="Times New Roman"/>
          <w:b/>
          <w:szCs w:val="24"/>
        </w:rPr>
      </w:pPr>
      <w:r w:rsidRPr="00EB3612">
        <w:rPr>
          <w:rFonts w:ascii="Times New Roman" w:hAnsi="Times New Roman" w:cs="Times New Roman"/>
          <w:b/>
          <w:szCs w:val="24"/>
        </w:rPr>
        <w:t>Раздел ІІ</w:t>
      </w:r>
    </w:p>
    <w:p w:rsidR="00D47DA0" w:rsidRPr="00EB3612" w:rsidRDefault="00D47DA0" w:rsidP="00D47DA0">
      <w:pPr>
        <w:jc w:val="center"/>
        <w:rPr>
          <w:rFonts w:ascii="Times New Roman" w:hAnsi="Times New Roman" w:cs="Times New Roman"/>
          <w:b/>
          <w:szCs w:val="24"/>
        </w:rPr>
      </w:pPr>
      <w:r w:rsidRPr="00EB3612">
        <w:rPr>
          <w:rFonts w:ascii="Times New Roman" w:hAnsi="Times New Roman" w:cs="Times New Roman"/>
          <w:b/>
          <w:szCs w:val="24"/>
        </w:rPr>
        <w:t>ПРЕМЕСТВАНЕ</w:t>
      </w:r>
    </w:p>
    <w:p w:rsidR="00D47DA0" w:rsidRPr="00EB3612" w:rsidRDefault="00D47DA0" w:rsidP="00D47DA0">
      <w:pPr>
        <w:jc w:val="both"/>
        <w:rPr>
          <w:rFonts w:ascii="Times New Roman" w:hAnsi="Times New Roman" w:cs="Times New Roman"/>
          <w:szCs w:val="24"/>
        </w:rPr>
      </w:pP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Чл. 17. Преместване на дете от една общинска детска градина в друга детска градина може да се осъществи през цялата учебна година при наличие на свободно място и подадено писмено заявление от родителя или настойника.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Чл. 18.Преместването на деца от подготвителна група се извършва с удостоверение за преместване при наличие на свободни места. За извършеното преместване писмено се информира и гл. експерт „Образование” към Общинска администрация на община Брацигово.</w:t>
      </w:r>
    </w:p>
    <w:p w:rsidR="00D47DA0" w:rsidRPr="00EB3612" w:rsidRDefault="00D47DA0" w:rsidP="00461DF7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Чл. 19.При напускане на дете от подготвителна група поради постъпването му в първи клас се издава удостоверение за задължително предучилищно образование, съгласно чл.36 от Наредба №5 от  03.06.2016 г. за предучилищното образование.</w:t>
      </w:r>
    </w:p>
    <w:p w:rsidR="00D47DA0" w:rsidRPr="00EB3612" w:rsidRDefault="00D47DA0" w:rsidP="00D47DA0">
      <w:pPr>
        <w:jc w:val="both"/>
        <w:rPr>
          <w:rFonts w:ascii="Times New Roman" w:hAnsi="Times New Roman" w:cs="Times New Roman"/>
          <w:szCs w:val="24"/>
        </w:rPr>
      </w:pPr>
    </w:p>
    <w:p w:rsidR="00D47DA0" w:rsidRPr="00EB3612" w:rsidRDefault="00D47DA0" w:rsidP="00D47DA0">
      <w:pPr>
        <w:jc w:val="center"/>
        <w:rPr>
          <w:rFonts w:ascii="Times New Roman" w:hAnsi="Times New Roman" w:cs="Times New Roman"/>
          <w:b/>
          <w:szCs w:val="24"/>
        </w:rPr>
      </w:pPr>
      <w:r w:rsidRPr="00EB3612">
        <w:rPr>
          <w:rFonts w:ascii="Times New Roman" w:hAnsi="Times New Roman" w:cs="Times New Roman"/>
          <w:b/>
          <w:szCs w:val="24"/>
        </w:rPr>
        <w:t>Раздел ІІІ</w:t>
      </w:r>
    </w:p>
    <w:p w:rsidR="00D47DA0" w:rsidRPr="00EB3612" w:rsidRDefault="00D47DA0" w:rsidP="00D47DA0">
      <w:pPr>
        <w:jc w:val="center"/>
        <w:rPr>
          <w:rFonts w:ascii="Times New Roman" w:hAnsi="Times New Roman" w:cs="Times New Roman"/>
          <w:b/>
          <w:szCs w:val="24"/>
        </w:rPr>
      </w:pPr>
      <w:r w:rsidRPr="00EB3612">
        <w:rPr>
          <w:rFonts w:ascii="Times New Roman" w:hAnsi="Times New Roman" w:cs="Times New Roman"/>
          <w:b/>
          <w:szCs w:val="24"/>
        </w:rPr>
        <w:t>ОТПИСВАНЕ</w:t>
      </w:r>
    </w:p>
    <w:p w:rsidR="00D47DA0" w:rsidRPr="00EB3612" w:rsidRDefault="00D47DA0" w:rsidP="00D47DA0">
      <w:pPr>
        <w:jc w:val="both"/>
        <w:rPr>
          <w:rFonts w:ascii="Times New Roman" w:hAnsi="Times New Roman" w:cs="Times New Roman"/>
          <w:szCs w:val="24"/>
        </w:rPr>
      </w:pP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Чл. 20. Децата от детските градини се отписват: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 xml:space="preserve">а) по желание на родителите или </w:t>
      </w:r>
      <w:proofErr w:type="spellStart"/>
      <w:r w:rsidRPr="00EB3612">
        <w:rPr>
          <w:rFonts w:ascii="Times New Roman" w:hAnsi="Times New Roman" w:cs="Times New Roman"/>
          <w:szCs w:val="24"/>
        </w:rPr>
        <w:t>настойниците</w:t>
      </w:r>
      <w:proofErr w:type="spellEnd"/>
      <w:r w:rsidRPr="00EB3612">
        <w:rPr>
          <w:rFonts w:ascii="Times New Roman" w:hAnsi="Times New Roman" w:cs="Times New Roman"/>
          <w:szCs w:val="24"/>
        </w:rPr>
        <w:t xml:space="preserve"> със заявление до директора, един месец по-рано от датата на отписване;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lastRenderedPageBreak/>
        <w:t>б) при постъпване в първи клас в училище;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в) посещаващите детски ясли – на 1 септември в годината, когато навършват 3-годишна възраст, или при условията на буква „а“.</w:t>
      </w:r>
    </w:p>
    <w:p w:rsidR="00D47DA0" w:rsidRPr="00EB3612" w:rsidRDefault="00D47DA0" w:rsidP="00D47DA0">
      <w:pPr>
        <w:jc w:val="both"/>
        <w:rPr>
          <w:rFonts w:ascii="Times New Roman" w:hAnsi="Times New Roman" w:cs="Times New Roman"/>
          <w:szCs w:val="24"/>
        </w:rPr>
      </w:pPr>
    </w:p>
    <w:p w:rsidR="00D47DA0" w:rsidRPr="00EB3612" w:rsidRDefault="00D47DA0" w:rsidP="00D47DA0">
      <w:pPr>
        <w:jc w:val="center"/>
        <w:rPr>
          <w:rFonts w:ascii="Times New Roman" w:hAnsi="Times New Roman" w:cs="Times New Roman"/>
          <w:b/>
          <w:szCs w:val="24"/>
        </w:rPr>
      </w:pPr>
      <w:r w:rsidRPr="00EB3612">
        <w:rPr>
          <w:rFonts w:ascii="Times New Roman" w:hAnsi="Times New Roman" w:cs="Times New Roman"/>
          <w:b/>
          <w:szCs w:val="24"/>
        </w:rPr>
        <w:t>Глава пета</w:t>
      </w:r>
    </w:p>
    <w:p w:rsidR="00D47DA0" w:rsidRPr="00EB3612" w:rsidRDefault="00D47DA0" w:rsidP="00D47DA0">
      <w:pPr>
        <w:jc w:val="center"/>
        <w:rPr>
          <w:rFonts w:ascii="Times New Roman" w:hAnsi="Times New Roman" w:cs="Times New Roman"/>
          <w:b/>
          <w:szCs w:val="24"/>
        </w:rPr>
      </w:pPr>
      <w:r w:rsidRPr="00EB3612">
        <w:rPr>
          <w:rFonts w:ascii="Times New Roman" w:hAnsi="Times New Roman" w:cs="Times New Roman"/>
          <w:b/>
          <w:szCs w:val="24"/>
        </w:rPr>
        <w:t>ОРГАНИЗАЦИЯ НА РАБОТА</w:t>
      </w:r>
    </w:p>
    <w:p w:rsidR="00D47DA0" w:rsidRPr="00EB3612" w:rsidRDefault="00D47DA0" w:rsidP="00D47DA0">
      <w:pPr>
        <w:jc w:val="both"/>
        <w:rPr>
          <w:rFonts w:ascii="Times New Roman" w:hAnsi="Times New Roman" w:cs="Times New Roman"/>
          <w:szCs w:val="24"/>
        </w:rPr>
      </w:pP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Чл. 21.Всеки директор на общинска детска градина изработва правилник за дейността на детската градина</w:t>
      </w:r>
      <w:r w:rsidRPr="00EB3612">
        <w:rPr>
          <w:rFonts w:ascii="Times New Roman" w:hAnsi="Times New Roman" w:cs="Times New Roman"/>
          <w:szCs w:val="24"/>
          <w:lang w:val="en-US"/>
        </w:rPr>
        <w:t xml:space="preserve"> </w:t>
      </w:r>
      <w:r w:rsidRPr="00EB3612">
        <w:rPr>
          <w:rFonts w:ascii="Times New Roman" w:hAnsi="Times New Roman" w:cs="Times New Roman"/>
          <w:szCs w:val="24"/>
        </w:rPr>
        <w:t>или изменя и допълва съществуващия, като съобрази изискванията на настоящата наредба, и веднага го поставя на видно място в сградата на детската градина.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Чл. 22.При намаляване броя на децата през учебната година до 12 в група същата се слива с друга такава, със заповед на директора на детската градина, с цел създаване на рационална организация за използване на финансов и човешки ресурс.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 xml:space="preserve">Чл. 23.В рамките на една детска градина директорът определя начина на сливане на градински и </w:t>
      </w:r>
      <w:proofErr w:type="spellStart"/>
      <w:r w:rsidRPr="00EB3612">
        <w:rPr>
          <w:rFonts w:ascii="Times New Roman" w:hAnsi="Times New Roman" w:cs="Times New Roman"/>
          <w:szCs w:val="24"/>
        </w:rPr>
        <w:t>яслени</w:t>
      </w:r>
      <w:proofErr w:type="spellEnd"/>
      <w:r w:rsidRPr="00EB3612">
        <w:rPr>
          <w:rFonts w:ascii="Times New Roman" w:hAnsi="Times New Roman" w:cs="Times New Roman"/>
          <w:szCs w:val="24"/>
        </w:rPr>
        <w:t xml:space="preserve"> групи при необходимост.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 xml:space="preserve">Чл. 24.До 30 април всяка година родителите или </w:t>
      </w:r>
      <w:proofErr w:type="spellStart"/>
      <w:r w:rsidRPr="00EB3612">
        <w:rPr>
          <w:rFonts w:ascii="Times New Roman" w:hAnsi="Times New Roman" w:cs="Times New Roman"/>
          <w:szCs w:val="24"/>
        </w:rPr>
        <w:t>настойниците</w:t>
      </w:r>
      <w:proofErr w:type="spellEnd"/>
      <w:r w:rsidRPr="00EB3612">
        <w:rPr>
          <w:rFonts w:ascii="Times New Roman" w:hAnsi="Times New Roman" w:cs="Times New Roman"/>
          <w:szCs w:val="24"/>
        </w:rPr>
        <w:t xml:space="preserve"> на децата от подготвителна групи (на 6г.)в общинска детска градина подават молби до нейния директор за желанието детето им да посещава детската градина през летния период, конкретизирайки времето на посещение.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 xml:space="preserve">Чл. 25.До 31 май родителите или </w:t>
      </w:r>
      <w:proofErr w:type="spellStart"/>
      <w:r w:rsidRPr="00EB3612">
        <w:rPr>
          <w:rFonts w:ascii="Times New Roman" w:hAnsi="Times New Roman" w:cs="Times New Roman"/>
          <w:szCs w:val="24"/>
        </w:rPr>
        <w:t>настойниците</w:t>
      </w:r>
      <w:proofErr w:type="spellEnd"/>
      <w:r w:rsidRPr="00EB3612">
        <w:rPr>
          <w:rFonts w:ascii="Times New Roman" w:hAnsi="Times New Roman" w:cs="Times New Roman"/>
          <w:szCs w:val="24"/>
        </w:rPr>
        <w:t xml:space="preserve"> на децата от </w:t>
      </w:r>
      <w:proofErr w:type="spellStart"/>
      <w:r w:rsidRPr="00EB3612">
        <w:rPr>
          <w:rFonts w:ascii="Times New Roman" w:hAnsi="Times New Roman" w:cs="Times New Roman"/>
          <w:szCs w:val="24"/>
        </w:rPr>
        <w:t>яслените</w:t>
      </w:r>
      <w:proofErr w:type="spellEnd"/>
      <w:r w:rsidRPr="00EB3612">
        <w:rPr>
          <w:rFonts w:ascii="Times New Roman" w:hAnsi="Times New Roman" w:cs="Times New Roman"/>
          <w:szCs w:val="24"/>
        </w:rPr>
        <w:t xml:space="preserve"> групи и от  І, ІІ и ІІІ група подават заявление, в което посочват през кои месеци от летния период детето им ще посещава детска градина. Според броя на постъпилите заявления директорите разпределят децата в групи и създават необходимата организация за  работа по групи през неучебното време в детската градина, което е от 1 юни до 14 септември.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 xml:space="preserve">Чл. 26.През месец август, на ротационен принцип, в град Брацигово работи дежурна градина за нуждаещи се родители или </w:t>
      </w:r>
      <w:proofErr w:type="spellStart"/>
      <w:r w:rsidRPr="00EB3612">
        <w:rPr>
          <w:rFonts w:ascii="Times New Roman" w:hAnsi="Times New Roman" w:cs="Times New Roman"/>
          <w:szCs w:val="24"/>
        </w:rPr>
        <w:t>настойници</w:t>
      </w:r>
      <w:proofErr w:type="spellEnd"/>
      <w:r w:rsidRPr="00EB3612">
        <w:rPr>
          <w:rFonts w:ascii="Times New Roman" w:hAnsi="Times New Roman" w:cs="Times New Roman"/>
          <w:szCs w:val="24"/>
        </w:rPr>
        <w:t xml:space="preserve">. През месец януари на календарната  година със заповед на кмета на община Брацигово се обявява детската градина, която ще работи през месец август. Родителите или </w:t>
      </w:r>
      <w:proofErr w:type="spellStart"/>
      <w:r w:rsidRPr="00EB3612">
        <w:rPr>
          <w:rFonts w:ascii="Times New Roman" w:hAnsi="Times New Roman" w:cs="Times New Roman"/>
          <w:szCs w:val="24"/>
        </w:rPr>
        <w:t>настойниците</w:t>
      </w:r>
      <w:proofErr w:type="spellEnd"/>
      <w:r w:rsidRPr="00EB3612">
        <w:rPr>
          <w:rFonts w:ascii="Times New Roman" w:hAnsi="Times New Roman" w:cs="Times New Roman"/>
          <w:szCs w:val="24"/>
        </w:rPr>
        <w:t>, които желаят детето им да посещава съответната градина, подават заявление до 31 май. Дежурната градина функционира при наличие на най-малко 22 деца.В случай че децата, реално посещаващи дежурната група в три последователни дни, са под този брой, месец август се обявява за ваканционен</w:t>
      </w:r>
      <w:r w:rsidRPr="00EB3612">
        <w:rPr>
          <w:rFonts w:ascii="Times New Roman" w:hAnsi="Times New Roman" w:cs="Times New Roman"/>
          <w:szCs w:val="24"/>
          <w:lang w:val="en-US"/>
        </w:rPr>
        <w:t xml:space="preserve"> </w:t>
      </w:r>
      <w:r w:rsidRPr="00EB3612">
        <w:rPr>
          <w:rFonts w:ascii="Times New Roman" w:hAnsi="Times New Roman" w:cs="Times New Roman"/>
          <w:szCs w:val="24"/>
        </w:rPr>
        <w:t xml:space="preserve">със заповед на кмета на общината по предложение на директора на детската градина. 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>Чл. 27.За децата от села в община Брацигово, където няма действаща общинска детска градина</w:t>
      </w:r>
      <w:r w:rsidRPr="00EB3612">
        <w:rPr>
          <w:rFonts w:ascii="Times New Roman" w:hAnsi="Times New Roman" w:cs="Times New Roman"/>
          <w:szCs w:val="24"/>
          <w:lang w:val="en-US"/>
        </w:rPr>
        <w:t xml:space="preserve"> </w:t>
      </w:r>
      <w:r w:rsidRPr="00EB3612">
        <w:rPr>
          <w:rFonts w:ascii="Times New Roman" w:hAnsi="Times New Roman" w:cs="Times New Roman"/>
          <w:szCs w:val="24"/>
        </w:rPr>
        <w:t>целогодишно се организира транспорт за превозването им до средищната общинска детска градина, а през месец август – до дежурните групи.</w:t>
      </w: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 xml:space="preserve">Чл. 28.Директорите на общинските детски градини в селата в община Брацигово организират през летния период дежурни сборни групи при наличието най-малко на 16 деца, реално посещаващи  групата. В случай че децата, реално посещаващи дежурната група, в три последователни дни са под 16, месец август се обявява за ваканционен със заповед на кмета на общината по предложение на директора на детската градина. </w:t>
      </w:r>
    </w:p>
    <w:p w:rsidR="00D47DA0" w:rsidRPr="00EB3612" w:rsidRDefault="00D47DA0" w:rsidP="00D47DA0">
      <w:pPr>
        <w:jc w:val="both"/>
        <w:rPr>
          <w:rFonts w:ascii="Times New Roman" w:hAnsi="Times New Roman" w:cs="Times New Roman"/>
          <w:szCs w:val="24"/>
        </w:rPr>
      </w:pPr>
    </w:p>
    <w:p w:rsidR="00D47DA0" w:rsidRPr="00EB3612" w:rsidRDefault="00D47DA0" w:rsidP="00D47DA0">
      <w:pPr>
        <w:jc w:val="center"/>
        <w:rPr>
          <w:rFonts w:ascii="Times New Roman" w:hAnsi="Times New Roman" w:cs="Times New Roman"/>
          <w:b/>
          <w:szCs w:val="24"/>
        </w:rPr>
      </w:pPr>
      <w:r w:rsidRPr="00EB3612">
        <w:rPr>
          <w:rFonts w:ascii="Times New Roman" w:hAnsi="Times New Roman" w:cs="Times New Roman"/>
          <w:b/>
          <w:szCs w:val="24"/>
        </w:rPr>
        <w:lastRenderedPageBreak/>
        <w:t>ДОПЪЛНИТЕЛНА РАЗПОРЕДБА</w:t>
      </w:r>
    </w:p>
    <w:p w:rsidR="00D47DA0" w:rsidRPr="00EB3612" w:rsidRDefault="00D47DA0" w:rsidP="00D47DA0">
      <w:pPr>
        <w:jc w:val="both"/>
        <w:rPr>
          <w:rFonts w:ascii="Times New Roman" w:hAnsi="Times New Roman" w:cs="Times New Roman"/>
          <w:b/>
          <w:szCs w:val="24"/>
        </w:rPr>
      </w:pPr>
    </w:p>
    <w:p w:rsidR="00D47DA0" w:rsidRPr="00EB3612" w:rsidRDefault="00D47DA0" w:rsidP="00D47DA0">
      <w:pPr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ab/>
        <w:t>§ 1. С настоящата наредба се въвеждат изискванията на Закона за предучилищното и училищното образование и на Наредба № 5 от 03.06.2016 г. за предучилищното образование.</w:t>
      </w:r>
    </w:p>
    <w:p w:rsidR="00D47DA0" w:rsidRPr="00EB3612" w:rsidRDefault="00D47DA0" w:rsidP="00D47DA0">
      <w:pPr>
        <w:jc w:val="both"/>
        <w:rPr>
          <w:rFonts w:ascii="Times New Roman" w:hAnsi="Times New Roman" w:cs="Times New Roman"/>
          <w:szCs w:val="24"/>
        </w:rPr>
      </w:pPr>
    </w:p>
    <w:p w:rsidR="00D47DA0" w:rsidRPr="00EB3612" w:rsidRDefault="00D47DA0" w:rsidP="00D47DA0">
      <w:pPr>
        <w:jc w:val="both"/>
        <w:rPr>
          <w:rFonts w:ascii="Times New Roman" w:hAnsi="Times New Roman" w:cs="Times New Roman"/>
          <w:szCs w:val="24"/>
        </w:rPr>
      </w:pPr>
    </w:p>
    <w:p w:rsidR="00D47DA0" w:rsidRDefault="00D47DA0" w:rsidP="00D47DA0">
      <w:pPr>
        <w:jc w:val="center"/>
        <w:rPr>
          <w:rFonts w:ascii="Times New Roman" w:hAnsi="Times New Roman" w:cs="Times New Roman"/>
          <w:b/>
          <w:szCs w:val="24"/>
        </w:rPr>
      </w:pPr>
      <w:r w:rsidRPr="00EB3612">
        <w:rPr>
          <w:rFonts w:ascii="Times New Roman" w:hAnsi="Times New Roman" w:cs="Times New Roman"/>
          <w:b/>
          <w:szCs w:val="24"/>
        </w:rPr>
        <w:t>ЗАКЛЮЧИТЕЛНИ РАЗПОРЕДБИ</w:t>
      </w:r>
    </w:p>
    <w:p w:rsidR="00461DF7" w:rsidRPr="00EB3612" w:rsidRDefault="00461DF7" w:rsidP="00D47DA0">
      <w:pPr>
        <w:jc w:val="center"/>
        <w:rPr>
          <w:rFonts w:ascii="Times New Roman" w:hAnsi="Times New Roman" w:cs="Times New Roman"/>
          <w:b/>
          <w:szCs w:val="24"/>
        </w:rPr>
      </w:pPr>
    </w:p>
    <w:p w:rsidR="00D47DA0" w:rsidRPr="00EB3612" w:rsidRDefault="00D47DA0" w:rsidP="00D47DA0">
      <w:pPr>
        <w:ind w:firstLine="708"/>
        <w:jc w:val="both"/>
        <w:rPr>
          <w:rFonts w:ascii="Times New Roman" w:hAnsi="Times New Roman" w:cs="Times New Roman"/>
          <w:szCs w:val="24"/>
          <w:lang w:val="en-US"/>
        </w:rPr>
      </w:pPr>
      <w:r w:rsidRPr="00EB3612">
        <w:rPr>
          <w:rFonts w:ascii="Times New Roman" w:hAnsi="Times New Roman" w:cs="Times New Roman"/>
          <w:szCs w:val="24"/>
        </w:rPr>
        <w:t>§ 2. Настоящата наредба се издава на основание чл. 59, ал. 1 от Закона за предучилищното и училищното образование и чл. 7, ал. 1 от Наредба № 5 от 03.06.2016 г. за предучилищното образование и влиза в сила след влизане в сила на Решение</w:t>
      </w:r>
      <w:r w:rsidRPr="00EB3612">
        <w:rPr>
          <w:rFonts w:ascii="Times New Roman" w:hAnsi="Times New Roman" w:cs="Times New Roman"/>
          <w:szCs w:val="24"/>
          <w:lang w:val="en-US"/>
        </w:rPr>
        <w:t xml:space="preserve"> </w:t>
      </w:r>
      <w:r w:rsidRPr="00EB3612">
        <w:rPr>
          <w:rFonts w:ascii="Times New Roman" w:hAnsi="Times New Roman" w:cs="Times New Roman"/>
          <w:szCs w:val="24"/>
        </w:rPr>
        <w:t>№154</w:t>
      </w:r>
      <w:r w:rsidRPr="00EB3612">
        <w:rPr>
          <w:rFonts w:ascii="Times New Roman" w:hAnsi="Times New Roman" w:cs="Times New Roman"/>
          <w:szCs w:val="24"/>
        </w:rPr>
        <w:t xml:space="preserve"> на Общински съвет-Брацигово взето </w:t>
      </w:r>
      <w:r w:rsidRPr="00EB3612">
        <w:rPr>
          <w:rFonts w:ascii="Times New Roman" w:hAnsi="Times New Roman" w:cs="Times New Roman"/>
          <w:szCs w:val="24"/>
        </w:rPr>
        <w:t>на заседанието от 29 юли 2016г.</w:t>
      </w:r>
    </w:p>
    <w:p w:rsidR="00D47DA0" w:rsidRDefault="00D47DA0" w:rsidP="00D47DA0">
      <w:pPr>
        <w:jc w:val="both"/>
        <w:rPr>
          <w:rFonts w:ascii="Times New Roman" w:hAnsi="Times New Roman" w:cs="Times New Roman"/>
          <w:szCs w:val="24"/>
        </w:rPr>
      </w:pPr>
      <w:r w:rsidRPr="00EB3612">
        <w:rPr>
          <w:rFonts w:ascii="Times New Roman" w:hAnsi="Times New Roman" w:cs="Times New Roman"/>
          <w:szCs w:val="24"/>
        </w:rPr>
        <w:tab/>
        <w:t xml:space="preserve">§ 3. Директорите на общинските детски градини да изпълнят задълженията си по чл. 21 от настоящата наредба до 15 септември 2016 г. </w:t>
      </w:r>
    </w:p>
    <w:p w:rsidR="00A81E7A" w:rsidRDefault="00A81E7A" w:rsidP="00D47DA0">
      <w:pPr>
        <w:jc w:val="both"/>
        <w:rPr>
          <w:rFonts w:ascii="Times New Roman" w:hAnsi="Times New Roman" w:cs="Times New Roman"/>
          <w:szCs w:val="24"/>
        </w:rPr>
      </w:pPr>
    </w:p>
    <w:p w:rsidR="00A81E7A" w:rsidRDefault="00A81E7A" w:rsidP="00D47DA0">
      <w:pPr>
        <w:jc w:val="both"/>
        <w:rPr>
          <w:rFonts w:ascii="Times New Roman" w:hAnsi="Times New Roman" w:cs="Times New Roman"/>
          <w:szCs w:val="24"/>
        </w:rPr>
      </w:pPr>
    </w:p>
    <w:p w:rsidR="00A81E7A" w:rsidRDefault="00A81E7A" w:rsidP="00D47DA0">
      <w:pPr>
        <w:jc w:val="both"/>
        <w:rPr>
          <w:rFonts w:ascii="Times New Roman" w:hAnsi="Times New Roman" w:cs="Times New Roman"/>
          <w:szCs w:val="24"/>
        </w:rPr>
      </w:pPr>
    </w:p>
    <w:p w:rsidR="00A81E7A" w:rsidRPr="00A81E7A" w:rsidRDefault="00A81E7A" w:rsidP="00D47DA0">
      <w:pPr>
        <w:jc w:val="both"/>
        <w:rPr>
          <w:rFonts w:ascii="Times New Roman" w:hAnsi="Times New Roman" w:cs="Times New Roman"/>
          <w:b/>
          <w:szCs w:val="24"/>
        </w:rPr>
      </w:pPr>
      <w:r w:rsidRPr="00A81E7A">
        <w:rPr>
          <w:rFonts w:ascii="Times New Roman" w:hAnsi="Times New Roman" w:cs="Times New Roman"/>
          <w:b/>
          <w:szCs w:val="24"/>
        </w:rPr>
        <w:t>НАДЕЖДА КАЗАКОВА:</w:t>
      </w:r>
      <w:bookmarkStart w:id="0" w:name="_GoBack"/>
      <w:bookmarkEnd w:id="0"/>
    </w:p>
    <w:p w:rsidR="00A81E7A" w:rsidRPr="00A81E7A" w:rsidRDefault="00A81E7A" w:rsidP="00D47DA0">
      <w:pPr>
        <w:jc w:val="both"/>
        <w:rPr>
          <w:rFonts w:ascii="Times New Roman" w:hAnsi="Times New Roman" w:cs="Times New Roman"/>
          <w:b/>
          <w:i/>
          <w:szCs w:val="24"/>
        </w:rPr>
      </w:pPr>
      <w:r w:rsidRPr="00A81E7A">
        <w:rPr>
          <w:rFonts w:ascii="Times New Roman" w:hAnsi="Times New Roman" w:cs="Times New Roman"/>
          <w:b/>
          <w:i/>
          <w:szCs w:val="24"/>
        </w:rPr>
        <w:t>Председател на Общински съвет - Брацигово</w:t>
      </w:r>
    </w:p>
    <w:p w:rsidR="00A72268" w:rsidRPr="00EB3612" w:rsidRDefault="00A72268">
      <w:pPr>
        <w:rPr>
          <w:rFonts w:ascii="Times New Roman" w:hAnsi="Times New Roman" w:cs="Times New Roman"/>
          <w:szCs w:val="24"/>
        </w:rPr>
      </w:pPr>
    </w:p>
    <w:sectPr w:rsidR="00A72268" w:rsidRPr="00EB36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C63"/>
    <w:rsid w:val="00007EC8"/>
    <w:rsid w:val="00033291"/>
    <w:rsid w:val="00047B1C"/>
    <w:rsid w:val="00050AD9"/>
    <w:rsid w:val="0005133E"/>
    <w:rsid w:val="00053B87"/>
    <w:rsid w:val="00073F7F"/>
    <w:rsid w:val="00090229"/>
    <w:rsid w:val="000A38DF"/>
    <w:rsid w:val="000A6983"/>
    <w:rsid w:val="000B4206"/>
    <w:rsid w:val="000C1162"/>
    <w:rsid w:val="000C4DB8"/>
    <w:rsid w:val="00103B7F"/>
    <w:rsid w:val="001277CD"/>
    <w:rsid w:val="00150AE1"/>
    <w:rsid w:val="00151644"/>
    <w:rsid w:val="00167D13"/>
    <w:rsid w:val="00177263"/>
    <w:rsid w:val="001816A5"/>
    <w:rsid w:val="0018281D"/>
    <w:rsid w:val="001852E7"/>
    <w:rsid w:val="00192DB6"/>
    <w:rsid w:val="001935A2"/>
    <w:rsid w:val="001A2EC0"/>
    <w:rsid w:val="001A4E14"/>
    <w:rsid w:val="001A677A"/>
    <w:rsid w:val="001B1C57"/>
    <w:rsid w:val="001C1782"/>
    <w:rsid w:val="001C2CDD"/>
    <w:rsid w:val="001C349F"/>
    <w:rsid w:val="001C37B0"/>
    <w:rsid w:val="001D355E"/>
    <w:rsid w:val="001F33A1"/>
    <w:rsid w:val="001F7EB0"/>
    <w:rsid w:val="00201D1C"/>
    <w:rsid w:val="00210789"/>
    <w:rsid w:val="002143DD"/>
    <w:rsid w:val="00216DA7"/>
    <w:rsid w:val="00220D0F"/>
    <w:rsid w:val="0024437E"/>
    <w:rsid w:val="00246080"/>
    <w:rsid w:val="00247C63"/>
    <w:rsid w:val="002643D9"/>
    <w:rsid w:val="00273028"/>
    <w:rsid w:val="00275A1C"/>
    <w:rsid w:val="00286076"/>
    <w:rsid w:val="00290317"/>
    <w:rsid w:val="00290CE1"/>
    <w:rsid w:val="00296237"/>
    <w:rsid w:val="00296488"/>
    <w:rsid w:val="002A6132"/>
    <w:rsid w:val="002B150B"/>
    <w:rsid w:val="002B30E5"/>
    <w:rsid w:val="002C1266"/>
    <w:rsid w:val="002C2AF8"/>
    <w:rsid w:val="002C3510"/>
    <w:rsid w:val="002C3722"/>
    <w:rsid w:val="002C5600"/>
    <w:rsid w:val="002D6BE8"/>
    <w:rsid w:val="002D7FD7"/>
    <w:rsid w:val="002E198C"/>
    <w:rsid w:val="002F08EB"/>
    <w:rsid w:val="002F31E9"/>
    <w:rsid w:val="00323D74"/>
    <w:rsid w:val="00333521"/>
    <w:rsid w:val="0033508D"/>
    <w:rsid w:val="00335DF4"/>
    <w:rsid w:val="003476E7"/>
    <w:rsid w:val="00350896"/>
    <w:rsid w:val="003579D9"/>
    <w:rsid w:val="00362AB3"/>
    <w:rsid w:val="00371302"/>
    <w:rsid w:val="00381367"/>
    <w:rsid w:val="0039686C"/>
    <w:rsid w:val="003B6E36"/>
    <w:rsid w:val="003D0684"/>
    <w:rsid w:val="003D6B7E"/>
    <w:rsid w:val="003E5395"/>
    <w:rsid w:val="003F51AB"/>
    <w:rsid w:val="003F66F1"/>
    <w:rsid w:val="00420059"/>
    <w:rsid w:val="00432B91"/>
    <w:rsid w:val="00437129"/>
    <w:rsid w:val="0045379A"/>
    <w:rsid w:val="00461DF7"/>
    <w:rsid w:val="004645AB"/>
    <w:rsid w:val="00465AEB"/>
    <w:rsid w:val="00465EB8"/>
    <w:rsid w:val="00481076"/>
    <w:rsid w:val="0048623F"/>
    <w:rsid w:val="00490328"/>
    <w:rsid w:val="004C090B"/>
    <w:rsid w:val="004D339D"/>
    <w:rsid w:val="004D5169"/>
    <w:rsid w:val="004D5912"/>
    <w:rsid w:val="004D7215"/>
    <w:rsid w:val="004E3DBC"/>
    <w:rsid w:val="004E4045"/>
    <w:rsid w:val="004F2C21"/>
    <w:rsid w:val="004F4013"/>
    <w:rsid w:val="00504376"/>
    <w:rsid w:val="005059B7"/>
    <w:rsid w:val="00510DDF"/>
    <w:rsid w:val="00511091"/>
    <w:rsid w:val="0053325C"/>
    <w:rsid w:val="00545F10"/>
    <w:rsid w:val="005510CC"/>
    <w:rsid w:val="00557EB0"/>
    <w:rsid w:val="00574FC5"/>
    <w:rsid w:val="00582A42"/>
    <w:rsid w:val="0058425E"/>
    <w:rsid w:val="00585A30"/>
    <w:rsid w:val="005D3D62"/>
    <w:rsid w:val="005D50DA"/>
    <w:rsid w:val="005E240D"/>
    <w:rsid w:val="005E4241"/>
    <w:rsid w:val="005F0AE8"/>
    <w:rsid w:val="006029E7"/>
    <w:rsid w:val="006125BE"/>
    <w:rsid w:val="0062032E"/>
    <w:rsid w:val="00621446"/>
    <w:rsid w:val="0063709B"/>
    <w:rsid w:val="00644D66"/>
    <w:rsid w:val="006454BD"/>
    <w:rsid w:val="00656C36"/>
    <w:rsid w:val="006616F3"/>
    <w:rsid w:val="006623CB"/>
    <w:rsid w:val="00677CDE"/>
    <w:rsid w:val="00680C4D"/>
    <w:rsid w:val="00686BA9"/>
    <w:rsid w:val="006A748C"/>
    <w:rsid w:val="006B5BA9"/>
    <w:rsid w:val="006B6571"/>
    <w:rsid w:val="006C47C7"/>
    <w:rsid w:val="006D179B"/>
    <w:rsid w:val="006E06BE"/>
    <w:rsid w:val="006E5E88"/>
    <w:rsid w:val="006E6A09"/>
    <w:rsid w:val="007024A4"/>
    <w:rsid w:val="00703C32"/>
    <w:rsid w:val="00704AB0"/>
    <w:rsid w:val="0071790C"/>
    <w:rsid w:val="0072455F"/>
    <w:rsid w:val="00726F3C"/>
    <w:rsid w:val="007430BD"/>
    <w:rsid w:val="007468B1"/>
    <w:rsid w:val="007530EB"/>
    <w:rsid w:val="00761C0F"/>
    <w:rsid w:val="00766182"/>
    <w:rsid w:val="007678CA"/>
    <w:rsid w:val="00781771"/>
    <w:rsid w:val="00782564"/>
    <w:rsid w:val="007919A1"/>
    <w:rsid w:val="007A14E4"/>
    <w:rsid w:val="007A6725"/>
    <w:rsid w:val="007B4003"/>
    <w:rsid w:val="007C0556"/>
    <w:rsid w:val="007D4764"/>
    <w:rsid w:val="007D5AA2"/>
    <w:rsid w:val="00800B4F"/>
    <w:rsid w:val="008079BB"/>
    <w:rsid w:val="00811160"/>
    <w:rsid w:val="0084022C"/>
    <w:rsid w:val="00843AD2"/>
    <w:rsid w:val="00845F82"/>
    <w:rsid w:val="008534C6"/>
    <w:rsid w:val="0085454D"/>
    <w:rsid w:val="008570F1"/>
    <w:rsid w:val="00857DD4"/>
    <w:rsid w:val="00872A79"/>
    <w:rsid w:val="00877E56"/>
    <w:rsid w:val="008854B2"/>
    <w:rsid w:val="008909BA"/>
    <w:rsid w:val="008B46A8"/>
    <w:rsid w:val="009026BE"/>
    <w:rsid w:val="00916FBB"/>
    <w:rsid w:val="009178A2"/>
    <w:rsid w:val="00921F2B"/>
    <w:rsid w:val="00932FC8"/>
    <w:rsid w:val="009532BE"/>
    <w:rsid w:val="00953D88"/>
    <w:rsid w:val="0095642D"/>
    <w:rsid w:val="00960786"/>
    <w:rsid w:val="0096427E"/>
    <w:rsid w:val="009701A7"/>
    <w:rsid w:val="00970E90"/>
    <w:rsid w:val="00974F51"/>
    <w:rsid w:val="00990AE7"/>
    <w:rsid w:val="0099320F"/>
    <w:rsid w:val="00993E2C"/>
    <w:rsid w:val="00994C9C"/>
    <w:rsid w:val="009C1A0A"/>
    <w:rsid w:val="009C34F7"/>
    <w:rsid w:val="009D489F"/>
    <w:rsid w:val="009E3DB8"/>
    <w:rsid w:val="009E5005"/>
    <w:rsid w:val="009E560E"/>
    <w:rsid w:val="009E5CBA"/>
    <w:rsid w:val="009F40CC"/>
    <w:rsid w:val="00A06338"/>
    <w:rsid w:val="00A11361"/>
    <w:rsid w:val="00A11546"/>
    <w:rsid w:val="00A15001"/>
    <w:rsid w:val="00A308AA"/>
    <w:rsid w:val="00A46694"/>
    <w:rsid w:val="00A512A8"/>
    <w:rsid w:val="00A72268"/>
    <w:rsid w:val="00A81E7A"/>
    <w:rsid w:val="00A96E0D"/>
    <w:rsid w:val="00AC0892"/>
    <w:rsid w:val="00AF1349"/>
    <w:rsid w:val="00AF229C"/>
    <w:rsid w:val="00AF7E30"/>
    <w:rsid w:val="00B0493A"/>
    <w:rsid w:val="00B17352"/>
    <w:rsid w:val="00B24015"/>
    <w:rsid w:val="00B244E4"/>
    <w:rsid w:val="00B25A4E"/>
    <w:rsid w:val="00B43582"/>
    <w:rsid w:val="00B43C7B"/>
    <w:rsid w:val="00B54CAC"/>
    <w:rsid w:val="00B57AE2"/>
    <w:rsid w:val="00B61D3E"/>
    <w:rsid w:val="00B81236"/>
    <w:rsid w:val="00B90673"/>
    <w:rsid w:val="00B92524"/>
    <w:rsid w:val="00B95749"/>
    <w:rsid w:val="00BD6F4D"/>
    <w:rsid w:val="00BE12FB"/>
    <w:rsid w:val="00BE1E43"/>
    <w:rsid w:val="00BE27EA"/>
    <w:rsid w:val="00BE424B"/>
    <w:rsid w:val="00BE4BDA"/>
    <w:rsid w:val="00BF3FC3"/>
    <w:rsid w:val="00C45D8E"/>
    <w:rsid w:val="00C51C63"/>
    <w:rsid w:val="00C545F7"/>
    <w:rsid w:val="00C66698"/>
    <w:rsid w:val="00C81CE6"/>
    <w:rsid w:val="00C93107"/>
    <w:rsid w:val="00C949F6"/>
    <w:rsid w:val="00CA0D22"/>
    <w:rsid w:val="00CA3B29"/>
    <w:rsid w:val="00CA4711"/>
    <w:rsid w:val="00CB181C"/>
    <w:rsid w:val="00CB65FE"/>
    <w:rsid w:val="00CD6BF1"/>
    <w:rsid w:val="00CE14B8"/>
    <w:rsid w:val="00CE5D07"/>
    <w:rsid w:val="00D04035"/>
    <w:rsid w:val="00D06BD8"/>
    <w:rsid w:val="00D14ADD"/>
    <w:rsid w:val="00D215D8"/>
    <w:rsid w:val="00D2520E"/>
    <w:rsid w:val="00D46CDB"/>
    <w:rsid w:val="00D47DA0"/>
    <w:rsid w:val="00D635EF"/>
    <w:rsid w:val="00D67649"/>
    <w:rsid w:val="00D70975"/>
    <w:rsid w:val="00D822A7"/>
    <w:rsid w:val="00D82E61"/>
    <w:rsid w:val="00D87C5A"/>
    <w:rsid w:val="00DC10A4"/>
    <w:rsid w:val="00DC661C"/>
    <w:rsid w:val="00DC6ACE"/>
    <w:rsid w:val="00DD1FE7"/>
    <w:rsid w:val="00DD6488"/>
    <w:rsid w:val="00DE39A7"/>
    <w:rsid w:val="00DE6EAC"/>
    <w:rsid w:val="00DF3330"/>
    <w:rsid w:val="00DF3FCE"/>
    <w:rsid w:val="00E0398A"/>
    <w:rsid w:val="00E10F4E"/>
    <w:rsid w:val="00E20730"/>
    <w:rsid w:val="00E3148F"/>
    <w:rsid w:val="00E317AA"/>
    <w:rsid w:val="00E34553"/>
    <w:rsid w:val="00E35AB8"/>
    <w:rsid w:val="00E36BB7"/>
    <w:rsid w:val="00E5374F"/>
    <w:rsid w:val="00E60A34"/>
    <w:rsid w:val="00E641CA"/>
    <w:rsid w:val="00E97B40"/>
    <w:rsid w:val="00EB3612"/>
    <w:rsid w:val="00ED4812"/>
    <w:rsid w:val="00EE18BA"/>
    <w:rsid w:val="00EE4129"/>
    <w:rsid w:val="00F10EEC"/>
    <w:rsid w:val="00F1679E"/>
    <w:rsid w:val="00F2051C"/>
    <w:rsid w:val="00F367D0"/>
    <w:rsid w:val="00F603E6"/>
    <w:rsid w:val="00F626A7"/>
    <w:rsid w:val="00F910E5"/>
    <w:rsid w:val="00F9138F"/>
    <w:rsid w:val="00F97A7B"/>
    <w:rsid w:val="00FA0341"/>
    <w:rsid w:val="00FA399A"/>
    <w:rsid w:val="00FB6292"/>
    <w:rsid w:val="00FC4DD3"/>
    <w:rsid w:val="00FD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DA0"/>
    <w:pPr>
      <w:spacing w:after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1CharCharCharCharCharChar">
    <w:name w:val=" Char Char Char1 Char Char Char Char Знак Знак Знак Знак Char Char"/>
    <w:basedOn w:val="a"/>
    <w:semiHidden/>
    <w:rsid w:val="0062144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DA0"/>
    <w:pPr>
      <w:spacing w:after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1CharCharCharCharCharChar">
    <w:name w:val=" Char Char Char1 Char Char Char Char Знак Знак Знак Знак Char Char"/>
    <w:basedOn w:val="a"/>
    <w:semiHidden/>
    <w:rsid w:val="0062144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1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1890</Words>
  <Characters>10773</Characters>
  <Application>Microsoft Office Word</Application>
  <DocSecurity>0</DocSecurity>
  <Lines>89</Lines>
  <Paragraphs>25</Paragraphs>
  <ScaleCrop>false</ScaleCrop>
  <Company/>
  <LinksUpToDate>false</LinksUpToDate>
  <CharactersWithSpaces>12638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Apostolova</dc:creator>
  <cp:keywords/>
  <dc:description/>
  <cp:lastModifiedBy>Gabriela Apostolova</cp:lastModifiedBy>
  <cp:revision>8</cp:revision>
  <dcterms:created xsi:type="dcterms:W3CDTF">2016-08-02T08:48:00Z</dcterms:created>
  <dcterms:modified xsi:type="dcterms:W3CDTF">2016-08-02T08:53:00Z</dcterms:modified>
</cp:coreProperties>
</file>